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от 28 марта 2017 г. N 339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ОБ УТВЕРЖДЕНИИ ПЕРЕЧНЯ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СУБСТАНЦИЙ И (ИЛИ) МЕТОДОВ, ЗАПРЕЩЕННЫХ ДЛЯ ИСПОЛЬЗОВАНИЯ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В СПОРТЕ, ДЛЯ ЦЕЛЕЙ СТАТЕЙ 230.1</w:t>
      </w:r>
      <w:proofErr w:type="gramStart"/>
      <w:r w:rsidRPr="00242C44">
        <w:rPr>
          <w:rFonts w:ascii="Arial" w:hAnsi="Arial" w:cs="Arial"/>
          <w:b/>
          <w:bCs/>
          <w:sz w:val="20"/>
          <w:szCs w:val="20"/>
        </w:rPr>
        <w:t xml:space="preserve"> И</w:t>
      </w:r>
      <w:proofErr w:type="gramEnd"/>
      <w:r w:rsidRPr="00242C44">
        <w:rPr>
          <w:rFonts w:ascii="Arial" w:hAnsi="Arial" w:cs="Arial"/>
          <w:b/>
          <w:bCs/>
          <w:sz w:val="20"/>
          <w:szCs w:val="20"/>
        </w:rPr>
        <w:t xml:space="preserve"> 230.2 УГОЛОВНОГО КОДЕКСА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Утвердить прилагаемый </w:t>
      </w:r>
      <w:hyperlink w:anchor="Par26" w:history="1">
        <w:r w:rsidRPr="00242C44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242C44">
        <w:rPr>
          <w:rFonts w:ascii="Arial" w:hAnsi="Arial" w:cs="Arial"/>
          <w:sz w:val="20"/>
          <w:szCs w:val="20"/>
        </w:rPr>
        <w:t xml:space="preserve"> субстанций и (или) методов, запрещенных для использования в спорте, для целей </w:t>
      </w:r>
      <w:hyperlink r:id="rId4" w:history="1">
        <w:r w:rsidRPr="00242C44">
          <w:rPr>
            <w:rFonts w:ascii="Arial" w:hAnsi="Arial" w:cs="Arial"/>
            <w:color w:val="0000FF"/>
            <w:sz w:val="20"/>
            <w:szCs w:val="20"/>
          </w:rPr>
          <w:t>статей 230.1</w:t>
        </w:r>
      </w:hyperlink>
      <w:r w:rsidRPr="00242C44">
        <w:rPr>
          <w:rFonts w:ascii="Arial" w:hAnsi="Arial" w:cs="Arial"/>
          <w:sz w:val="20"/>
          <w:szCs w:val="20"/>
        </w:rPr>
        <w:t xml:space="preserve"> и </w:t>
      </w:r>
      <w:hyperlink r:id="rId5" w:history="1">
        <w:r w:rsidRPr="00242C44">
          <w:rPr>
            <w:rFonts w:ascii="Arial" w:hAnsi="Arial" w:cs="Arial"/>
            <w:color w:val="0000FF"/>
            <w:sz w:val="20"/>
            <w:szCs w:val="20"/>
          </w:rPr>
          <w:t>230.2</w:t>
        </w:r>
      </w:hyperlink>
      <w:r w:rsidRPr="00242C44">
        <w:rPr>
          <w:rFonts w:ascii="Arial" w:hAnsi="Arial" w:cs="Arial"/>
          <w:sz w:val="20"/>
          <w:szCs w:val="20"/>
        </w:rPr>
        <w:t xml:space="preserve"> Уголовного кодекса Российской Федерации.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Председатель Правительства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Российской Федерации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Д.МЕДВЕДЕВ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Утвержден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Российской Федерации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от 28 марта 2017 г. N 339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6"/>
      <w:bookmarkEnd w:id="0"/>
      <w:r w:rsidRPr="00242C44">
        <w:rPr>
          <w:rFonts w:ascii="Arial" w:hAnsi="Arial" w:cs="Arial"/>
          <w:b/>
          <w:bCs/>
          <w:sz w:val="20"/>
          <w:szCs w:val="20"/>
        </w:rPr>
        <w:t>ПЕРЕЧЕНЬ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СУБСТАНЦИЙ И (ИЛИ) МЕТОДОВ, ЗАПРЕЩЕННЫХ ДЛЯ ИСПОЛЬЗОВАНИЯ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В СПОРТЕ, ДЛЯ ЦЕЛЕЙ СТАТЕЙ 230.1</w:t>
      </w:r>
      <w:proofErr w:type="gramStart"/>
      <w:r w:rsidRPr="00242C44">
        <w:rPr>
          <w:rFonts w:ascii="Arial" w:hAnsi="Arial" w:cs="Arial"/>
          <w:b/>
          <w:bCs/>
          <w:sz w:val="20"/>
          <w:szCs w:val="20"/>
        </w:rPr>
        <w:t xml:space="preserve"> И</w:t>
      </w:r>
      <w:proofErr w:type="gramEnd"/>
      <w:r w:rsidRPr="00242C44">
        <w:rPr>
          <w:rFonts w:ascii="Arial" w:hAnsi="Arial" w:cs="Arial"/>
          <w:b/>
          <w:bCs/>
          <w:sz w:val="20"/>
          <w:szCs w:val="20"/>
        </w:rPr>
        <w:t xml:space="preserve"> 230.2 УГОЛОВНОГО КОДЕКСА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Запрещенные субстанции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1. Анаболические агенты (S1)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1.1. Анаболические </w:t>
      </w:r>
      <w:proofErr w:type="spellStart"/>
      <w:r w:rsidRPr="00242C44">
        <w:rPr>
          <w:rFonts w:ascii="Arial" w:hAnsi="Arial" w:cs="Arial"/>
          <w:sz w:val="20"/>
          <w:szCs w:val="20"/>
        </w:rPr>
        <w:t>андрогенные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стероиды (ААС):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а) экзогенные ААС: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1-андростендиол (5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-андрост-1-ен-3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(3R,5S,8R,9S,10R,13S,14S,17S)-10,13-диметил-4,5,6,7,8,9,11,12,14,15,16,17-додекагидро-3H-циклопента[a]фенантрен-3,17-диол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1-андростендион (5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-андрост-1-ен-3,17-дион)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(5S,8R,9S,10R,13S,14S)-10,13-диметил-5,6,7,8,9,11,12,14,15,16-декагидро-4H-циклопента[a]фенантрен-3,17-дион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4-гидрокситестостерон (4,17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-дигидроксиандрост-4-ен-3-он)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4,17-дигидрокси-10,13-диметил-1,2,6,7,8,9,10,11,12,13,14,15,16,17-тетрадекагидро-циклопента[a]фенантрен-3-он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1-тестостерон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-андрост-1-ен-3-он)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(5S,8R,9S,10R,13S,14S,17S)-17-гидрокси-10,13-диметил-4,5,6,7,8,9,11,12,14,15,16,17-додекагидроциклопента[a]фенантрен-3-он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боландиол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(эстр-4-ен-3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(3S,8R,9S,10R,13S,14S,17S)-13-метил-1,2,3,6,7,8,9,10,11,12,14,15,16,17-тетрадекагидроциклопента[a]фенантрен-3,17-диол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боластерон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-диметиландрост-4-ен-3-он)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(7R,8R,9S,10R,13S,14S,17S)-17-гидрокси-7,10,13,17-тетраметил-2,6,7,8,9,11,12,14,15,16-декагидро-1H-циклопента[a]фенантрен-3-он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даназол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-этинил-17-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-гидрокси-4-андростен-[2,3-d]</w:t>
      </w:r>
      <w:proofErr w:type="spellStart"/>
      <w:r w:rsidRPr="00242C44">
        <w:rPr>
          <w:rFonts w:ascii="Arial" w:hAnsi="Arial" w:cs="Arial"/>
          <w:sz w:val="20"/>
          <w:szCs w:val="20"/>
        </w:rPr>
        <w:t>изоксазол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42C44">
        <w:rPr>
          <w:rFonts w:ascii="Arial" w:hAnsi="Arial" w:cs="Arial"/>
          <w:sz w:val="20"/>
          <w:szCs w:val="20"/>
        </w:rPr>
        <w:t>(1R,3aS,3bR,10aR,10bS,12aS)-1-этинил-10а,12а-диметил-2,3,3a,3b,4,5,10,10a,10b,11,12,12a-додекагидро-1H-циклопента[7,8]фенантро[3,2-d][1,2]оксазол-1-ол)</w:t>
      </w:r>
      <w:proofErr w:type="gram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дегидрохлорметилтестостерон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(4-хлор-17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-метиландроста-1,4-диен-3-он)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(18R,9S,10R,13S,14S,17S)-4-хлор-17-гидрокси-10,13,17-триметил-7,8,9,11,12,14,15,16-октагидро-6H-циклопента[a]фенантрен-3-он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дезоксиметилтестостерон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-андрост-2-ен-17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(5S,8R,9S,10S,13S,14S,17S)-10,13,17-триметил-1,4,5,6,7,8,9,11,12,14,15,16-додекагидроциклопента[a]фенантрен-17-ол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дростанолон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-гидрокси-2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(2R,5S,8R,9S,10S,13S,14S,17S)-17-гидрокси-2,10,13-триметил-1,2,4,5,6,7,8,9,11,12,14,15,16,17-тетрадекагидроциклопента[a]фенантрен-3-он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гестринон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-этил,17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-этинил-17-гидрокси-гона-4,9,11-триен-3-он)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(8S,13S,14S,17R)-13-этил-17-этинил-17-гидрокси-1,2,6,7,8,14,15,16-октагидроциклопента[a]фенантрен-3-он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калустерон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(7S,8R,9S,10R,13S,14S,17S)-17-гидрокси-7,10,13,17-тетраметил-6,7,8,9,10,11,12,13,14,15,16,17-додекагидро-1H-циклопента[a]фенантрен-3(2H)-он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квинболон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(8R,9S,10R,13S,14S,17S)-17-(1-циклопентенилокси)-10,13-диметил-6,7,8,9,11,12,14,15,16,17-декагидроциклопента[a]фенантрен-3-он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клостебол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(8R,9S,10R,13S,14S,17S)-4-хлор-17-гидрокси-10,13-диметил-1,2,6,7,8,9,11,12,14,15,16,17-додекагидроциклопента[a]фенантрен-3-он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местанолон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(5S,8R,9S,10S,13S,14S,17S)-17-гидрокси-10,13,17-триметил-2,4,5,6,7,8,9,11,12,14,15,16-додекагидро-1H-циклопента[a]фенантрен-3-он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местеролон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(1S,5S,8R,9S,10S,13S,14S,17S)-17-гидрокси-1,10,13-триметил-1,2,4,5,6,7,8,9,11,12,14,15,16,17-тетрадекагидроциклопента[a]фенантрен-3-он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метандиенон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-метиландроста-1,4-диен-3-он)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(8S,9S,10S,13S,14S,17S)-17-гидрокси-10,13,17-триметил-7,8,9,11,12,14,15,16-октагидро-6H-циклопента[a]фенантрен-3-он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метенолон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(5S,8R,9S,10S,13S,14S,17S)-17-гидрокси-1,10,13-триметил-4,5,6,7,8,9,11,12,14,15,16,17-додекагидроциклопента[a]фенантрен-3-он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метандриол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(3S,8S,9R,10R,13S,14R,17S)-10,13,17-триметил-1,2,3,4,7,8,9,11,12,14,15,16-додекагидроциклопента[a]фенантрен-3,17-диол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метастерон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-гидрокси-2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-диметил-5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(2R,5S,8R,9S,10S,13S,14S,17S)-17-гидрокси-2,10,13,17-тетраметил-2,4,5,6,7,8,9,11,12,14,15,16-додекагидро-1H-циклопента[a]фенантрен-3-он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метилдиенолон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-метилэстра-4,9-диен-3-он)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(8S,13S,14S,17S)-17-гидрокси-13,17-диметил-1,2,6,7,8,11,12,14,15,16-декагидроциклопента[a]фенантрен-3-он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метилнортестостерон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-метилэстр-4-ен-3-он)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(8R,9S,10R,13S,14S,17S)-17-гидрокси-13,17-диметил-1,2,6,7,8,9,10,11,12,14,15,16-додекагидроциклопента[a]фенантрен-3-он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метилтестостерон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(8R,9S,10R,13S,14S,17S)-17-гидрокси-10,13,17-триметил-2,6,7,8,9,11,12,14,15,16-декагидро-1H-циклопента[a]фенантрен-3-он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метил-1-тестостерон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-андрост-1-ен-3-он)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(5S,8R,9S,10R,13S,14S,17S)-17-гидрокси-10,13,17-триметил-5,6,7,8,9,11,12,14,15,16-декагидро-4H-циклопента[a]фенантрен-3-он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метриболон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метилтриенолон</w:t>
      </w:r>
      <w:proofErr w:type="spellEnd"/>
      <w:r w:rsidRPr="00242C44">
        <w:rPr>
          <w:rFonts w:ascii="Arial" w:hAnsi="Arial" w:cs="Arial"/>
          <w:sz w:val="20"/>
          <w:szCs w:val="20"/>
        </w:rPr>
        <w:t>, 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-метилэстра-4,9,11-триен-3-он)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(8S,13S,14S,17S)-17-гидрокси-13,17-диметил-1,2,6,7,8,14,15,16-октагидроциклопента[a]фенантрен-3-он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миболерон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(7R,8R,9S,10R,13S,14S,17S)-17-гидрокси-7,13,17-триметил-1,2,6,7,8,9,10,11,12,14,15,16-додекагидроциклопента[a]фенантрен-3-он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норболетон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(8R,9S,10R,13S,14S,17S)-13,17-диэтил-17-гидрокси-1,2,6,7,8,9,10,11,12,14,15,16-додекагидроциклопента[a]фенантрен-3-он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норклостебол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(8R,9S,10R,13S,14S,17S)-4-хлоро-17-гидрокси-13-метил-2,6,7,8,9,10,11,12,14,15,16,17-додекагидро-1H-циклопента[a]фенантрен-3-он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норэтандролон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(8R,9S,10R,13S,14S,17S)-17-этил-17-гидрокси-13-метил-1,2,6,7,8,9,10,11,12,14,15,16-додекагидроциклопента[a]фенантрен-3-он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оксаболон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(8R,9S,10R,13S,14S,17S)-4,17-дигидрокси-13-метил-2,6,7,8,9,10,11,12,14,15,16,17-додекагидро-1H-циклопента[a]фенантрен-3-он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оксандролон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(1S,3aS,3bR,5aS,9aS,9bS,11aS)-1-гидрокси-1,9a,11a-триметил-2,3,3a,3b,4,5,5a,6,9,9b,10,11-додекагидроиндена[4,5-h]изохромен-7-он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оксиместерон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(8R,9S,10R,13S,14S,17S)-4,17-дигидрокси-10,13,17-триметил-2,6,7,8,9,11,12,14,15,16-декагидро-1H-циклопента[a]фенантрен-3-он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оксиметолон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(2Z,5S,8R,9S,10S,13S,14S,17S)-17-гидрокси-2-(гидроксиметилиден)-10,13,17-триметил-1,4,5,6,7,8,9,11,12,14,15,16-додекагидроциклопента[a]фенантрен-3-он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lastRenderedPageBreak/>
        <w:t>простанозол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-[(тетрагидропиран-2-ил</w:t>
      </w:r>
      <w:proofErr w:type="gramStart"/>
      <w:r w:rsidRPr="00242C44">
        <w:rPr>
          <w:rFonts w:ascii="Arial" w:hAnsi="Arial" w:cs="Arial"/>
          <w:sz w:val="20"/>
          <w:szCs w:val="20"/>
        </w:rPr>
        <w:t>)о</w:t>
      </w:r>
      <w:proofErr w:type="gramEnd"/>
      <w:r w:rsidRPr="00242C44">
        <w:rPr>
          <w:rFonts w:ascii="Arial" w:hAnsi="Arial" w:cs="Arial"/>
          <w:sz w:val="20"/>
          <w:szCs w:val="20"/>
        </w:rPr>
        <w:t>кси]-1'H-пиразоло[3,4:2,3]-5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андростан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(1S,3aS,3bR,5aS,10aS,10bS,12aS)-10a,12a-диметил-1-(тетрагидро-2H-пиран-2-илокси)-1,2,3,3a,3b,4,5,5a,6,7,10,10a,10b,11,12,12a-гексадекагидроциклопента [5,6]</w:t>
      </w:r>
      <w:proofErr w:type="spellStart"/>
      <w:r w:rsidRPr="00242C44">
        <w:rPr>
          <w:rFonts w:ascii="Arial" w:hAnsi="Arial" w:cs="Arial"/>
          <w:sz w:val="20"/>
          <w:szCs w:val="20"/>
        </w:rPr>
        <w:t>нафто</w:t>
      </w:r>
      <w:proofErr w:type="spellEnd"/>
      <w:r w:rsidRPr="00242C44">
        <w:rPr>
          <w:rFonts w:ascii="Arial" w:hAnsi="Arial" w:cs="Arial"/>
          <w:sz w:val="20"/>
          <w:szCs w:val="20"/>
        </w:rPr>
        <w:t>[1,2-f]</w:t>
      </w:r>
      <w:proofErr w:type="spellStart"/>
      <w:r w:rsidRPr="00242C44">
        <w:rPr>
          <w:rFonts w:ascii="Arial" w:hAnsi="Arial" w:cs="Arial"/>
          <w:sz w:val="20"/>
          <w:szCs w:val="20"/>
        </w:rPr>
        <w:t>индазол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станозолол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42C44">
        <w:rPr>
          <w:rFonts w:ascii="Arial" w:hAnsi="Arial" w:cs="Arial"/>
          <w:sz w:val="20"/>
          <w:szCs w:val="20"/>
          <w:lang w:val="en-US"/>
        </w:rPr>
        <w:t>(1S</w:t>
      </w:r>
      <w:proofErr w:type="gramStart"/>
      <w:r w:rsidRPr="00242C44">
        <w:rPr>
          <w:rFonts w:ascii="Arial" w:hAnsi="Arial" w:cs="Arial"/>
          <w:sz w:val="20"/>
          <w:szCs w:val="20"/>
          <w:lang w:val="en-US"/>
        </w:rPr>
        <w:t>,3aS,3bR,5aS,10aS,10bS,12aS</w:t>
      </w:r>
      <w:proofErr w:type="gramEnd"/>
      <w:r w:rsidRPr="00242C44">
        <w:rPr>
          <w:rFonts w:ascii="Arial" w:hAnsi="Arial" w:cs="Arial"/>
          <w:sz w:val="20"/>
          <w:szCs w:val="20"/>
          <w:lang w:val="en-US"/>
        </w:rPr>
        <w:t>)-1,10a,12a-</w:t>
      </w:r>
      <w:proofErr w:type="spellStart"/>
      <w:r w:rsidRPr="00242C44">
        <w:rPr>
          <w:rFonts w:ascii="Arial" w:hAnsi="Arial" w:cs="Arial"/>
          <w:sz w:val="20"/>
          <w:szCs w:val="20"/>
        </w:rPr>
        <w:t>триметил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-1,2,3,3a,3b,4,5,5a,6,7,10,10a,10b,11,12,12a-</w:t>
      </w:r>
      <w:proofErr w:type="spellStart"/>
      <w:r w:rsidRPr="00242C44">
        <w:rPr>
          <w:rFonts w:ascii="Arial" w:hAnsi="Arial" w:cs="Arial"/>
          <w:sz w:val="20"/>
          <w:szCs w:val="20"/>
        </w:rPr>
        <w:t>гексадекагидроциклопента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 xml:space="preserve"> [5,6]</w:t>
      </w:r>
      <w:proofErr w:type="spellStart"/>
      <w:r w:rsidRPr="00242C44">
        <w:rPr>
          <w:rFonts w:ascii="Arial" w:hAnsi="Arial" w:cs="Arial"/>
          <w:sz w:val="20"/>
          <w:szCs w:val="20"/>
        </w:rPr>
        <w:t>нафто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[1,2-f]</w:t>
      </w:r>
      <w:proofErr w:type="spellStart"/>
      <w:r w:rsidRPr="00242C44">
        <w:rPr>
          <w:rFonts w:ascii="Arial" w:hAnsi="Arial" w:cs="Arial"/>
          <w:sz w:val="20"/>
          <w:szCs w:val="20"/>
        </w:rPr>
        <w:t>индазол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-1-</w:t>
      </w:r>
      <w:proofErr w:type="spellStart"/>
      <w:r w:rsidRPr="00242C44">
        <w:rPr>
          <w:rFonts w:ascii="Arial" w:hAnsi="Arial" w:cs="Arial"/>
          <w:sz w:val="20"/>
          <w:szCs w:val="20"/>
        </w:rPr>
        <w:t>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стенболон</w:t>
      </w:r>
      <w:proofErr w:type="spellEnd"/>
    </w:p>
    <w:p w:rsidR="00242C44" w:rsidRPr="00F45110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5110">
        <w:rPr>
          <w:rFonts w:ascii="Arial" w:hAnsi="Arial" w:cs="Arial"/>
          <w:sz w:val="20"/>
          <w:szCs w:val="20"/>
        </w:rPr>
        <w:t>(5</w:t>
      </w:r>
      <w:r w:rsidRPr="00242C44">
        <w:rPr>
          <w:rFonts w:ascii="Arial" w:hAnsi="Arial" w:cs="Arial"/>
          <w:sz w:val="20"/>
          <w:szCs w:val="20"/>
          <w:lang w:val="en-US"/>
        </w:rPr>
        <w:t>S</w:t>
      </w:r>
      <w:r w:rsidRPr="00F45110">
        <w:rPr>
          <w:rFonts w:ascii="Arial" w:hAnsi="Arial" w:cs="Arial"/>
          <w:sz w:val="20"/>
          <w:szCs w:val="20"/>
        </w:rPr>
        <w:t>,8</w:t>
      </w:r>
      <w:r w:rsidRPr="00242C44">
        <w:rPr>
          <w:rFonts w:ascii="Arial" w:hAnsi="Arial" w:cs="Arial"/>
          <w:sz w:val="20"/>
          <w:szCs w:val="20"/>
          <w:lang w:val="en-US"/>
        </w:rPr>
        <w:t>R</w:t>
      </w:r>
      <w:r w:rsidRPr="00F45110">
        <w:rPr>
          <w:rFonts w:ascii="Arial" w:hAnsi="Arial" w:cs="Arial"/>
          <w:sz w:val="20"/>
          <w:szCs w:val="20"/>
        </w:rPr>
        <w:t>,9</w:t>
      </w:r>
      <w:r w:rsidRPr="00242C44">
        <w:rPr>
          <w:rFonts w:ascii="Arial" w:hAnsi="Arial" w:cs="Arial"/>
          <w:sz w:val="20"/>
          <w:szCs w:val="20"/>
          <w:lang w:val="en-US"/>
        </w:rPr>
        <w:t>S</w:t>
      </w:r>
      <w:r w:rsidRPr="00F45110">
        <w:rPr>
          <w:rFonts w:ascii="Arial" w:hAnsi="Arial" w:cs="Arial"/>
          <w:sz w:val="20"/>
          <w:szCs w:val="20"/>
        </w:rPr>
        <w:t>,10</w:t>
      </w:r>
      <w:r w:rsidRPr="00242C44">
        <w:rPr>
          <w:rFonts w:ascii="Arial" w:hAnsi="Arial" w:cs="Arial"/>
          <w:sz w:val="20"/>
          <w:szCs w:val="20"/>
          <w:lang w:val="en-US"/>
        </w:rPr>
        <w:t>S</w:t>
      </w:r>
      <w:r w:rsidRPr="00F45110">
        <w:rPr>
          <w:rFonts w:ascii="Arial" w:hAnsi="Arial" w:cs="Arial"/>
          <w:sz w:val="20"/>
          <w:szCs w:val="20"/>
        </w:rPr>
        <w:t>,13</w:t>
      </w:r>
      <w:r w:rsidRPr="00242C44">
        <w:rPr>
          <w:rFonts w:ascii="Arial" w:hAnsi="Arial" w:cs="Arial"/>
          <w:sz w:val="20"/>
          <w:szCs w:val="20"/>
          <w:lang w:val="en-US"/>
        </w:rPr>
        <w:t>S</w:t>
      </w:r>
      <w:r w:rsidRPr="00F45110">
        <w:rPr>
          <w:rFonts w:ascii="Arial" w:hAnsi="Arial" w:cs="Arial"/>
          <w:sz w:val="20"/>
          <w:szCs w:val="20"/>
        </w:rPr>
        <w:t>,14</w:t>
      </w:r>
      <w:r w:rsidRPr="00242C44">
        <w:rPr>
          <w:rFonts w:ascii="Arial" w:hAnsi="Arial" w:cs="Arial"/>
          <w:sz w:val="20"/>
          <w:szCs w:val="20"/>
          <w:lang w:val="en-US"/>
        </w:rPr>
        <w:t>S</w:t>
      </w:r>
      <w:r w:rsidRPr="00F45110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sz w:val="20"/>
          <w:szCs w:val="20"/>
          <w:lang w:val="en-US"/>
        </w:rPr>
        <w:t>S</w:t>
      </w:r>
      <w:r w:rsidRPr="00F45110">
        <w:rPr>
          <w:rFonts w:ascii="Arial" w:hAnsi="Arial" w:cs="Arial"/>
          <w:sz w:val="20"/>
          <w:szCs w:val="20"/>
        </w:rPr>
        <w:t>)-17-</w:t>
      </w:r>
      <w:proofErr w:type="spellStart"/>
      <w:r w:rsidRPr="00242C44">
        <w:rPr>
          <w:rFonts w:ascii="Arial" w:hAnsi="Arial" w:cs="Arial"/>
          <w:sz w:val="20"/>
          <w:szCs w:val="20"/>
        </w:rPr>
        <w:t>гидрокси</w:t>
      </w:r>
      <w:proofErr w:type="spellEnd"/>
      <w:r w:rsidRPr="00F45110">
        <w:rPr>
          <w:rFonts w:ascii="Arial" w:hAnsi="Arial" w:cs="Arial"/>
          <w:sz w:val="20"/>
          <w:szCs w:val="20"/>
        </w:rPr>
        <w:t>-2,10,13-</w:t>
      </w:r>
      <w:proofErr w:type="spellStart"/>
      <w:r w:rsidRPr="00242C44">
        <w:rPr>
          <w:rFonts w:ascii="Arial" w:hAnsi="Arial" w:cs="Arial"/>
          <w:sz w:val="20"/>
          <w:szCs w:val="20"/>
        </w:rPr>
        <w:t>триметил</w:t>
      </w:r>
      <w:proofErr w:type="spellEnd"/>
      <w:r w:rsidRPr="00F45110">
        <w:rPr>
          <w:rFonts w:ascii="Arial" w:hAnsi="Arial" w:cs="Arial"/>
          <w:sz w:val="20"/>
          <w:szCs w:val="20"/>
        </w:rPr>
        <w:t>-4,5,6,7,8,9,11,12,14,15,16,17-</w:t>
      </w:r>
      <w:proofErr w:type="spellStart"/>
      <w:r w:rsidRPr="00242C44">
        <w:rPr>
          <w:rFonts w:ascii="Arial" w:hAnsi="Arial" w:cs="Arial"/>
          <w:sz w:val="20"/>
          <w:szCs w:val="20"/>
        </w:rPr>
        <w:t>додекагидроциклопента</w:t>
      </w:r>
      <w:proofErr w:type="spellEnd"/>
      <w:r w:rsidRPr="00F45110">
        <w:rPr>
          <w:rFonts w:ascii="Arial" w:hAnsi="Arial" w:cs="Arial"/>
          <w:sz w:val="20"/>
          <w:szCs w:val="20"/>
        </w:rPr>
        <w:t>[</w:t>
      </w:r>
      <w:r w:rsidRPr="00242C44">
        <w:rPr>
          <w:rFonts w:ascii="Arial" w:hAnsi="Arial" w:cs="Arial"/>
          <w:sz w:val="20"/>
          <w:szCs w:val="20"/>
          <w:lang w:val="en-US"/>
        </w:rPr>
        <w:t>a</w:t>
      </w:r>
      <w:r w:rsidRPr="00F45110">
        <w:rPr>
          <w:rFonts w:ascii="Arial" w:hAnsi="Arial" w:cs="Arial"/>
          <w:sz w:val="20"/>
          <w:szCs w:val="20"/>
        </w:rPr>
        <w:t>]</w:t>
      </w:r>
      <w:r w:rsidRPr="00242C44">
        <w:rPr>
          <w:rFonts w:ascii="Arial" w:hAnsi="Arial" w:cs="Arial"/>
          <w:sz w:val="20"/>
          <w:szCs w:val="20"/>
        </w:rPr>
        <w:t>фенантрен</w:t>
      </w:r>
      <w:r w:rsidRPr="00F45110">
        <w:rPr>
          <w:rFonts w:ascii="Arial" w:hAnsi="Arial" w:cs="Arial"/>
          <w:sz w:val="20"/>
          <w:szCs w:val="20"/>
        </w:rPr>
        <w:t>-3-</w:t>
      </w:r>
      <w:r w:rsidRPr="00242C44">
        <w:rPr>
          <w:rFonts w:ascii="Arial" w:hAnsi="Arial" w:cs="Arial"/>
          <w:sz w:val="20"/>
          <w:szCs w:val="20"/>
        </w:rPr>
        <w:t>он</w:t>
      </w:r>
    </w:p>
    <w:p w:rsidR="00242C44" w:rsidRPr="00F45110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тетрагидрогестринон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(17-гидрокси-18a-гомо-19-нор-17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-прегна-4,9,11-триен-3-он)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(13S,17S)-13,17-диэтил-17-гидрокси-1,2,6,7,8,13,14,15,16,17-декагидроциклопента[a]фенантрен-3-он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тренболон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-гидроксиэстр-4,9,11-триен-3-он)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(8S,13S,14S,17S)-17-гидрокси-13-метил-2,6,7,8,14,15,16,17-октагидро-1H-циклопента[a]фенантрен-3-он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флуоксиместерон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(8S,9R,10S,11S,13S,14S,17S)-9-фтор-11,17-дигидрокси-10,13,17-триметил-1,2,6,7,8,11,12,14,15,16-декагидроциклопента[a]фенантрен-3-он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формеболон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(8S,9S,10R,11R,13S,14S,17S)-11,17-дигидрокси-10,13,17-триметил-3-оксо-7,8,9,11,12,14,15,16-октагидро-6H-циклопента[a]фенантрен-2-карбальдегид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фуразабол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-метил[1,2,5]</w:t>
      </w:r>
      <w:proofErr w:type="spellStart"/>
      <w:r w:rsidRPr="00242C44">
        <w:rPr>
          <w:rFonts w:ascii="Arial" w:hAnsi="Arial" w:cs="Arial"/>
          <w:sz w:val="20"/>
          <w:szCs w:val="20"/>
        </w:rPr>
        <w:t>оксадиазоло</w:t>
      </w:r>
      <w:proofErr w:type="spellEnd"/>
      <w:r w:rsidRPr="00242C44">
        <w:rPr>
          <w:rFonts w:ascii="Arial" w:hAnsi="Arial" w:cs="Arial"/>
          <w:sz w:val="20"/>
          <w:szCs w:val="20"/>
        </w:rPr>
        <w:t>[3',4':2,3]-5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42C44">
        <w:rPr>
          <w:rFonts w:ascii="Arial" w:hAnsi="Arial" w:cs="Arial"/>
          <w:sz w:val="20"/>
          <w:szCs w:val="20"/>
          <w:lang w:val="en-US"/>
        </w:rPr>
        <w:t>(1S</w:t>
      </w:r>
      <w:proofErr w:type="gramStart"/>
      <w:r w:rsidRPr="00242C44">
        <w:rPr>
          <w:rFonts w:ascii="Arial" w:hAnsi="Arial" w:cs="Arial"/>
          <w:sz w:val="20"/>
          <w:szCs w:val="20"/>
          <w:lang w:val="en-US"/>
        </w:rPr>
        <w:t>,3aS,3bR,5aS,10aS,10bS,12aS</w:t>
      </w:r>
      <w:proofErr w:type="gramEnd"/>
      <w:r w:rsidRPr="00242C44">
        <w:rPr>
          <w:rFonts w:ascii="Arial" w:hAnsi="Arial" w:cs="Arial"/>
          <w:sz w:val="20"/>
          <w:szCs w:val="20"/>
          <w:lang w:val="en-US"/>
        </w:rPr>
        <w:t>)-1,10a,12a-</w:t>
      </w:r>
      <w:proofErr w:type="spellStart"/>
      <w:r w:rsidRPr="00242C44">
        <w:rPr>
          <w:rFonts w:ascii="Arial" w:hAnsi="Arial" w:cs="Arial"/>
          <w:sz w:val="20"/>
          <w:szCs w:val="20"/>
        </w:rPr>
        <w:t>триметил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-2,3,3a,3b,4,5,5a,6,10,10a,10b,11,12,12a-</w:t>
      </w:r>
      <w:proofErr w:type="spellStart"/>
      <w:r w:rsidRPr="00242C44">
        <w:rPr>
          <w:rFonts w:ascii="Arial" w:hAnsi="Arial" w:cs="Arial"/>
          <w:sz w:val="20"/>
          <w:szCs w:val="20"/>
        </w:rPr>
        <w:t>тетрадекагидро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-1H-</w:t>
      </w:r>
      <w:proofErr w:type="spellStart"/>
      <w:r w:rsidRPr="00242C44">
        <w:rPr>
          <w:rFonts w:ascii="Arial" w:hAnsi="Arial" w:cs="Arial"/>
          <w:sz w:val="20"/>
          <w:szCs w:val="20"/>
        </w:rPr>
        <w:t>циклопента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 xml:space="preserve"> [7,8]</w:t>
      </w:r>
      <w:proofErr w:type="spellStart"/>
      <w:r w:rsidRPr="00242C44">
        <w:rPr>
          <w:rFonts w:ascii="Arial" w:hAnsi="Arial" w:cs="Arial"/>
          <w:sz w:val="20"/>
          <w:szCs w:val="20"/>
        </w:rPr>
        <w:t>фенантро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[2,3-c][1,2,5]</w:t>
      </w:r>
      <w:proofErr w:type="spellStart"/>
      <w:r w:rsidRPr="00242C44">
        <w:rPr>
          <w:rFonts w:ascii="Arial" w:hAnsi="Arial" w:cs="Arial"/>
          <w:sz w:val="20"/>
          <w:szCs w:val="20"/>
        </w:rPr>
        <w:t>оксадиазол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-1-</w:t>
      </w:r>
      <w:proofErr w:type="spellStart"/>
      <w:r w:rsidRPr="00242C44">
        <w:rPr>
          <w:rFonts w:ascii="Arial" w:hAnsi="Arial" w:cs="Arial"/>
          <w:sz w:val="20"/>
          <w:szCs w:val="20"/>
        </w:rPr>
        <w:t>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этилэстренол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 xml:space="preserve"> (19-</w:t>
      </w:r>
      <w:proofErr w:type="spellStart"/>
      <w:r w:rsidRPr="00242C44">
        <w:rPr>
          <w:rFonts w:ascii="Arial" w:hAnsi="Arial" w:cs="Arial"/>
          <w:sz w:val="20"/>
          <w:szCs w:val="20"/>
        </w:rPr>
        <w:t>норпрегна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-4-</w:t>
      </w:r>
      <w:proofErr w:type="spellStart"/>
      <w:r w:rsidRPr="00242C44">
        <w:rPr>
          <w:rFonts w:ascii="Arial" w:hAnsi="Arial" w:cs="Arial"/>
          <w:sz w:val="20"/>
          <w:szCs w:val="20"/>
        </w:rPr>
        <w:t>ен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ло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42C44">
        <w:rPr>
          <w:rFonts w:ascii="Arial" w:hAnsi="Arial" w:cs="Arial"/>
          <w:sz w:val="20"/>
          <w:szCs w:val="20"/>
          <w:lang w:val="en-US"/>
        </w:rPr>
        <w:t>(8R</w:t>
      </w:r>
      <w:proofErr w:type="gramStart"/>
      <w:r w:rsidRPr="00242C44">
        <w:rPr>
          <w:rFonts w:ascii="Arial" w:hAnsi="Arial" w:cs="Arial"/>
          <w:sz w:val="20"/>
          <w:szCs w:val="20"/>
          <w:lang w:val="en-US"/>
        </w:rPr>
        <w:t>,9S,10R,13S,14S,17S</w:t>
      </w:r>
      <w:proofErr w:type="gramEnd"/>
      <w:r w:rsidRPr="00242C44">
        <w:rPr>
          <w:rFonts w:ascii="Arial" w:hAnsi="Arial" w:cs="Arial"/>
          <w:sz w:val="20"/>
          <w:szCs w:val="20"/>
          <w:lang w:val="en-US"/>
        </w:rPr>
        <w:t>)-17-</w:t>
      </w:r>
      <w:r w:rsidRPr="00242C44">
        <w:rPr>
          <w:rFonts w:ascii="Arial" w:hAnsi="Arial" w:cs="Arial"/>
          <w:sz w:val="20"/>
          <w:szCs w:val="20"/>
        </w:rPr>
        <w:t>этил</w:t>
      </w:r>
      <w:r w:rsidRPr="00242C44">
        <w:rPr>
          <w:rFonts w:ascii="Arial" w:hAnsi="Arial" w:cs="Arial"/>
          <w:sz w:val="20"/>
          <w:szCs w:val="20"/>
          <w:lang w:val="en-US"/>
        </w:rPr>
        <w:t>-13</w:t>
      </w:r>
      <w:r w:rsidRPr="00242C44">
        <w:rPr>
          <w:rFonts w:ascii="Arial" w:hAnsi="Arial" w:cs="Arial"/>
          <w:sz w:val="20"/>
          <w:szCs w:val="20"/>
        </w:rPr>
        <w:t>метил</w:t>
      </w:r>
      <w:r w:rsidRPr="00242C44">
        <w:rPr>
          <w:rFonts w:ascii="Arial" w:hAnsi="Arial" w:cs="Arial"/>
          <w:sz w:val="20"/>
          <w:szCs w:val="20"/>
          <w:lang w:val="en-US"/>
        </w:rPr>
        <w:t>-2,3,6,7,8,9,10,11,12,14,15,16-</w:t>
      </w:r>
      <w:proofErr w:type="spellStart"/>
      <w:r w:rsidRPr="00242C44">
        <w:rPr>
          <w:rFonts w:ascii="Arial" w:hAnsi="Arial" w:cs="Arial"/>
          <w:sz w:val="20"/>
          <w:szCs w:val="20"/>
        </w:rPr>
        <w:t>додекагидро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-1H-</w:t>
      </w:r>
      <w:proofErr w:type="spellStart"/>
      <w:r w:rsidRPr="00242C44">
        <w:rPr>
          <w:rFonts w:ascii="Arial" w:hAnsi="Arial" w:cs="Arial"/>
          <w:sz w:val="20"/>
          <w:szCs w:val="20"/>
        </w:rPr>
        <w:t>циклопента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[a]</w:t>
      </w:r>
      <w:r w:rsidRPr="00242C44">
        <w:rPr>
          <w:rFonts w:ascii="Arial" w:hAnsi="Arial" w:cs="Arial"/>
          <w:sz w:val="20"/>
          <w:szCs w:val="20"/>
        </w:rPr>
        <w:t>фенантрен</w:t>
      </w:r>
      <w:r w:rsidRPr="00242C44">
        <w:rPr>
          <w:rFonts w:ascii="Arial" w:hAnsi="Arial" w:cs="Arial"/>
          <w:sz w:val="20"/>
          <w:szCs w:val="20"/>
          <w:lang w:val="en-US"/>
        </w:rPr>
        <w:t>-17-</w:t>
      </w:r>
      <w:proofErr w:type="spellStart"/>
      <w:r w:rsidRPr="00242C44">
        <w:rPr>
          <w:rFonts w:ascii="Arial" w:hAnsi="Arial" w:cs="Arial"/>
          <w:sz w:val="20"/>
          <w:szCs w:val="20"/>
        </w:rPr>
        <w:t>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б) </w:t>
      </w:r>
      <w:proofErr w:type="gramStart"/>
      <w:r w:rsidRPr="00242C44">
        <w:rPr>
          <w:rFonts w:ascii="Arial" w:hAnsi="Arial" w:cs="Arial"/>
          <w:sz w:val="20"/>
          <w:szCs w:val="20"/>
        </w:rPr>
        <w:t>эндогенные</w:t>
      </w:r>
      <w:proofErr w:type="gramEnd"/>
      <w:r w:rsidRPr="00242C44">
        <w:rPr>
          <w:rFonts w:ascii="Arial" w:hAnsi="Arial" w:cs="Arial"/>
          <w:sz w:val="20"/>
          <w:szCs w:val="20"/>
        </w:rPr>
        <w:t xml:space="preserve"> ААС при экзогенном введении: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19-норандростендиол (эстр-4-ен-3,17-диол)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(3S,8R,9S,10R,13S,14S,17S)-13-метил-1,2,3,6,7,8,9,10,11,12,14,15,16,17-тетрадекагидроциклопента[a]фенантрен-3,17-диол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19-норандростендион (эстр-4-ен-3,17-дион)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(8R,9S,10R,13S,14S)-13-метил-1,2,6,7,8,9,10,11,12,14,15,16-додекагидроциклопента[a]фенантрен-3,17-дион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андростендиол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(андрост-5-ен-3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(3S,8R,9S,10R,13S,14S,17S)-10,13-диметил-2,3,4,7,8,9,11,12,14,15,16,17-додекагидро-1H-циклопента[a]фенантрен-3,17-диол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андростендион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(андрост-4-ен-3,17-дион)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(8R,9S,10R,13S,14S)-10,13-диметил-2,6,7,8,9,11,12,14,15,16-декагидро-1H-циклопента[a]фенантрен-3,17-дион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болденон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(8R,9S,10R,13S,14S,17S)-17-гидрокси-10,13-диметил-6,7,8,9,10,11,12,13,14,15,16,17-додекагидро-3H-циклопента[a]фенантрен-3-он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lastRenderedPageBreak/>
        <w:t>болдион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(андроста-1,4-диен-3,17-дион)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(8R,9S,10R,13S,14S)-10,13-диметил-7,8,9,11,12,14,15,16-октагидро-6H-циклопента[a]фенантрен-3,17-дион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дигидротестостерон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(5S,8R,9S,10S,13S,14S,17S)-17-гидрокси-10,13-диметил-1,2,4,5,6,7,8,9,11,12,14,15,16,17-тетрадекагидроциклопента[a]фенантрен-3-он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нандролон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[19-нортестостерон]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(8R,9S,10R,13S,14S,17S)-17-гидрокси-13-метил-2,6,7,8,9,10,11,12,14,15,16,17-додекагидро-1H-циклопента[a]фенантрен-3-он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прастерон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дегидроэпиандростерон</w:t>
      </w:r>
      <w:proofErr w:type="spellEnd"/>
      <w:r w:rsidRPr="00242C44">
        <w:rPr>
          <w:rFonts w:ascii="Arial" w:hAnsi="Arial" w:cs="Arial"/>
          <w:sz w:val="20"/>
          <w:szCs w:val="20"/>
        </w:rPr>
        <w:t>, ДГЭА, 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-гидроксиандрост-5-ен-17-он)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(3S,8R,9S,10R,13S,14S)-3-гидрокси-10,13-диметил-1,2,3,4,7,8,9,11,12,14,15,16-додекагидроциклопента[a]фенантрен-17-он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тестостерон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(8R,9S,10R,13S,14S,17S)-17-гидрокси-10,13-диметил-1,2,6,7,8,9,11,12,14,15,16,17-додекагидроциклопента[a]фенантрен-3-он,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 также метаболиты и изомеры: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-андростан-17-он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-андрост-2-ен-17-он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гидрокси-ДГЭА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гидрокси-ДГЭА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4-андростендиол (андрост-4-ен-3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5-андростендион (андрост-5-ен-3,17-дион)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7-кето-ДГЭА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19-норандростерон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19-норэтиохоланолон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андрост-4-ен-3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lastRenderedPageBreak/>
        <w:t>андрост-4-ен-3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андрост-4-ен-3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андрост-5-ен-3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андрост-5-ен-3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андрост-5-ен-3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андростерон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эпи-дигидротестостерон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эпитестостерон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этиохоланолон</w:t>
      </w:r>
      <w:proofErr w:type="spellEnd"/>
      <w:r w:rsidRPr="00242C44">
        <w:rPr>
          <w:rFonts w:ascii="Arial" w:hAnsi="Arial" w:cs="Arial"/>
          <w:sz w:val="20"/>
          <w:szCs w:val="20"/>
        </w:rPr>
        <w:t>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1.2. Другие анаболические агенты: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зеранол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(3S,7R)-7,14,16-тригидрокси-3-метил-3,4,5,6,7,8,9,10,11,12-декагидро-1H-2-бензоксациклотетрадецин-1-он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зилпатерол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(+/-)-транс-4,5,6,7-тетрагидро-7-гидрокси-6-(изопропиламино</w:t>
      </w:r>
      <w:proofErr w:type="gramStart"/>
      <w:r w:rsidRPr="00242C44">
        <w:rPr>
          <w:rFonts w:ascii="Arial" w:hAnsi="Arial" w:cs="Arial"/>
          <w:sz w:val="20"/>
          <w:szCs w:val="20"/>
        </w:rPr>
        <w:t>)-</w:t>
      </w:r>
      <w:proofErr w:type="gramEnd"/>
      <w:r w:rsidRPr="00242C44">
        <w:rPr>
          <w:rFonts w:ascii="Arial" w:hAnsi="Arial" w:cs="Arial"/>
          <w:sz w:val="20"/>
          <w:szCs w:val="20"/>
        </w:rPr>
        <w:t>имидазо[4,5,1-jk]-[1]бензазепин-2(1H)-он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кленбутерол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1-(4-амино-3,5-дихлорфенил)-2-(</w:t>
      </w:r>
      <w:proofErr w:type="spellStart"/>
      <w:r w:rsidRPr="00242C44">
        <w:rPr>
          <w:rFonts w:ascii="Arial" w:hAnsi="Arial" w:cs="Arial"/>
          <w:sz w:val="20"/>
          <w:szCs w:val="20"/>
        </w:rPr>
        <w:t>трет-бутиламино</w:t>
      </w:r>
      <w:proofErr w:type="spellEnd"/>
      <w:proofErr w:type="gramStart"/>
      <w:r w:rsidRPr="00242C44">
        <w:rPr>
          <w:rFonts w:ascii="Arial" w:hAnsi="Arial" w:cs="Arial"/>
          <w:sz w:val="20"/>
          <w:szCs w:val="20"/>
        </w:rPr>
        <w:t>)э</w:t>
      </w:r>
      <w:proofErr w:type="gramEnd"/>
      <w:r w:rsidRPr="00242C44">
        <w:rPr>
          <w:rFonts w:ascii="Arial" w:hAnsi="Arial" w:cs="Arial"/>
          <w:sz w:val="20"/>
          <w:szCs w:val="20"/>
        </w:rPr>
        <w:t>танол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тиболон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(7R,8R,9S,13S,14S,17R)-17-этинил-17-гидрокси-7,13-диметил-1,2,4,6,7,8,9,11,12,14,15,16-додекагидроциклопента[a]фенантрен-3-он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селективные модуляторы </w:t>
      </w:r>
      <w:proofErr w:type="spellStart"/>
      <w:r w:rsidRPr="00242C44">
        <w:rPr>
          <w:rFonts w:ascii="Arial" w:hAnsi="Arial" w:cs="Arial"/>
          <w:sz w:val="20"/>
          <w:szCs w:val="20"/>
        </w:rPr>
        <w:t>андрогенных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рецепторов (</w:t>
      </w:r>
      <w:proofErr w:type="spellStart"/>
      <w:r w:rsidRPr="00242C44">
        <w:rPr>
          <w:rFonts w:ascii="Arial" w:hAnsi="Arial" w:cs="Arial"/>
          <w:sz w:val="20"/>
          <w:szCs w:val="20"/>
        </w:rPr>
        <w:t>SARMs</w:t>
      </w:r>
      <w:proofErr w:type="spellEnd"/>
      <w:r w:rsidRPr="00242C44">
        <w:rPr>
          <w:rFonts w:ascii="Arial" w:hAnsi="Arial" w:cs="Arial"/>
          <w:sz w:val="20"/>
          <w:szCs w:val="20"/>
        </w:rPr>
        <w:t>):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андарин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(2S)-3-(4-ацетамидо-фенокси)-2-гидрокси-2-метил-N-(4-нитро-3-трифторметил-фенил</w:t>
      </w:r>
      <w:proofErr w:type="gramStart"/>
      <w:r w:rsidRPr="00242C44">
        <w:rPr>
          <w:rFonts w:ascii="Arial" w:hAnsi="Arial" w:cs="Arial"/>
          <w:sz w:val="20"/>
          <w:szCs w:val="20"/>
        </w:rPr>
        <w:t>)-</w:t>
      </w:r>
      <w:proofErr w:type="gramEnd"/>
      <w:r w:rsidRPr="00242C44">
        <w:rPr>
          <w:rFonts w:ascii="Arial" w:hAnsi="Arial" w:cs="Arial"/>
          <w:sz w:val="20"/>
          <w:szCs w:val="20"/>
        </w:rPr>
        <w:t>пропионамид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остарин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((2S)-3-(4-цианофенокси)-N-[4-циано-3-(трифторметил</w:t>
      </w:r>
      <w:proofErr w:type="gramStart"/>
      <w:r w:rsidRPr="00242C44">
        <w:rPr>
          <w:rFonts w:ascii="Arial" w:hAnsi="Arial" w:cs="Arial"/>
          <w:sz w:val="20"/>
          <w:szCs w:val="20"/>
        </w:rPr>
        <w:t>)ф</w:t>
      </w:r>
      <w:proofErr w:type="gramEnd"/>
      <w:r w:rsidRPr="00242C44">
        <w:rPr>
          <w:rFonts w:ascii="Arial" w:hAnsi="Arial" w:cs="Arial"/>
          <w:sz w:val="20"/>
          <w:szCs w:val="20"/>
        </w:rPr>
        <w:t>енил]-2-гидрокси-2-метилпропанамид).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 Пептидные гормоны, факторы роста и </w:t>
      </w:r>
      <w:proofErr w:type="spellStart"/>
      <w:r w:rsidRPr="00242C44">
        <w:rPr>
          <w:rFonts w:ascii="Arial" w:hAnsi="Arial" w:cs="Arial"/>
          <w:sz w:val="20"/>
          <w:szCs w:val="20"/>
        </w:rPr>
        <w:t>миметики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(S2)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2.1. </w:t>
      </w:r>
      <w:proofErr w:type="spellStart"/>
      <w:r w:rsidRPr="00242C44">
        <w:rPr>
          <w:rFonts w:ascii="Arial" w:hAnsi="Arial" w:cs="Arial"/>
          <w:sz w:val="20"/>
          <w:szCs w:val="20"/>
        </w:rPr>
        <w:t>Агонисты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рецепторов </w:t>
      </w:r>
      <w:proofErr w:type="spellStart"/>
      <w:r w:rsidRPr="00242C44">
        <w:rPr>
          <w:rFonts w:ascii="Arial" w:hAnsi="Arial" w:cs="Arial"/>
          <w:sz w:val="20"/>
          <w:szCs w:val="20"/>
        </w:rPr>
        <w:t>эритропоэтина</w:t>
      </w:r>
      <w:proofErr w:type="spellEnd"/>
      <w:r w:rsidRPr="00242C44">
        <w:rPr>
          <w:rFonts w:ascii="Arial" w:hAnsi="Arial" w:cs="Arial"/>
          <w:sz w:val="20"/>
          <w:szCs w:val="20"/>
        </w:rPr>
        <w:t>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2.1.1. Агенты, стимулирующие выработку </w:t>
      </w:r>
      <w:proofErr w:type="spellStart"/>
      <w:r w:rsidRPr="00242C44">
        <w:rPr>
          <w:rFonts w:ascii="Arial" w:hAnsi="Arial" w:cs="Arial"/>
          <w:sz w:val="20"/>
          <w:szCs w:val="20"/>
        </w:rPr>
        <w:t>эритропоэтина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ESAs</w:t>
      </w:r>
      <w:proofErr w:type="spellEnd"/>
      <w:r w:rsidRPr="00242C44">
        <w:rPr>
          <w:rFonts w:ascii="Arial" w:hAnsi="Arial" w:cs="Arial"/>
          <w:sz w:val="20"/>
          <w:szCs w:val="20"/>
        </w:rPr>
        <w:t>):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дарбепоэтин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dEPO</w:t>
      </w:r>
      <w:proofErr w:type="spellEnd"/>
      <w:r w:rsidRPr="00242C44">
        <w:rPr>
          <w:rFonts w:ascii="Arial" w:hAnsi="Arial" w:cs="Arial"/>
          <w:sz w:val="20"/>
          <w:szCs w:val="20"/>
        </w:rPr>
        <w:t>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эритропоэтины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(ЭПО);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ЭПО-</w:t>
      </w:r>
      <w:proofErr w:type="gramStart"/>
      <w:r w:rsidRPr="00242C44">
        <w:rPr>
          <w:rFonts w:ascii="Arial" w:hAnsi="Arial" w:cs="Arial"/>
          <w:sz w:val="20"/>
          <w:szCs w:val="20"/>
        </w:rPr>
        <w:t>Fc</w:t>
      </w:r>
      <w:proofErr w:type="spellEnd"/>
      <w:proofErr w:type="gramEnd"/>
      <w:r w:rsidRPr="00242C44">
        <w:rPr>
          <w:rFonts w:ascii="Arial" w:hAnsi="Arial" w:cs="Arial"/>
          <w:sz w:val="20"/>
          <w:szCs w:val="20"/>
        </w:rPr>
        <w:t>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пептидные </w:t>
      </w:r>
      <w:proofErr w:type="spellStart"/>
      <w:r w:rsidRPr="00242C44">
        <w:rPr>
          <w:rFonts w:ascii="Arial" w:hAnsi="Arial" w:cs="Arial"/>
          <w:sz w:val="20"/>
          <w:szCs w:val="20"/>
        </w:rPr>
        <w:t>ЭПО-миметики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(EMP): CNTO 530, </w:t>
      </w:r>
      <w:proofErr w:type="spellStart"/>
      <w:r w:rsidRPr="00242C44">
        <w:rPr>
          <w:rFonts w:ascii="Arial" w:hAnsi="Arial" w:cs="Arial"/>
          <w:sz w:val="20"/>
          <w:szCs w:val="20"/>
        </w:rPr>
        <w:t>пегинесатид</w:t>
      </w:r>
      <w:proofErr w:type="spellEnd"/>
      <w:r w:rsidRPr="00242C44">
        <w:rPr>
          <w:rFonts w:ascii="Arial" w:hAnsi="Arial" w:cs="Arial"/>
          <w:sz w:val="20"/>
          <w:szCs w:val="20"/>
        </w:rPr>
        <w:t>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ингибиторы GATA: K-11706;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метоксиполиэтиленгликоль-эпоэтин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бета (CERA);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ингибиторы трансформирующего фактора роста-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 xml:space="preserve"> (TGF-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 xml:space="preserve">): </w:t>
      </w:r>
      <w:proofErr w:type="spellStart"/>
      <w:r w:rsidRPr="00242C44">
        <w:rPr>
          <w:rFonts w:ascii="Arial" w:hAnsi="Arial" w:cs="Arial"/>
          <w:sz w:val="20"/>
          <w:szCs w:val="20"/>
        </w:rPr>
        <w:t>сотатерцепт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луспатерцепт</w:t>
      </w:r>
      <w:proofErr w:type="spellEnd"/>
      <w:r w:rsidRPr="00242C44">
        <w:rPr>
          <w:rFonts w:ascii="Arial" w:hAnsi="Arial" w:cs="Arial"/>
          <w:sz w:val="20"/>
          <w:szCs w:val="20"/>
        </w:rPr>
        <w:t>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2.1.2. </w:t>
      </w:r>
      <w:proofErr w:type="spellStart"/>
      <w:r w:rsidRPr="00242C44">
        <w:rPr>
          <w:rFonts w:ascii="Arial" w:hAnsi="Arial" w:cs="Arial"/>
          <w:sz w:val="20"/>
          <w:szCs w:val="20"/>
        </w:rPr>
        <w:t>Агонисты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рецепторов </w:t>
      </w:r>
      <w:proofErr w:type="spellStart"/>
      <w:r w:rsidRPr="00242C44">
        <w:rPr>
          <w:rFonts w:ascii="Arial" w:hAnsi="Arial" w:cs="Arial"/>
          <w:sz w:val="20"/>
          <w:szCs w:val="20"/>
        </w:rPr>
        <w:t>эритропоэтина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не </w:t>
      </w:r>
      <w:proofErr w:type="gramStart"/>
      <w:r w:rsidRPr="00242C44">
        <w:rPr>
          <w:rFonts w:ascii="Arial" w:hAnsi="Arial" w:cs="Arial"/>
          <w:sz w:val="20"/>
          <w:szCs w:val="20"/>
        </w:rPr>
        <w:t>влияющие</w:t>
      </w:r>
      <w:proofErr w:type="gramEnd"/>
      <w:r w:rsidRPr="00242C4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242C44">
        <w:rPr>
          <w:rFonts w:ascii="Arial" w:hAnsi="Arial" w:cs="Arial"/>
          <w:sz w:val="20"/>
          <w:szCs w:val="20"/>
        </w:rPr>
        <w:t>эритропоэз</w:t>
      </w:r>
      <w:proofErr w:type="spellEnd"/>
      <w:r w:rsidRPr="00242C44">
        <w:rPr>
          <w:rFonts w:ascii="Arial" w:hAnsi="Arial" w:cs="Arial"/>
          <w:sz w:val="20"/>
          <w:szCs w:val="20"/>
        </w:rPr>
        <w:t>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ARA-290;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асиало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ЭПО;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карбомилированный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ЭПО.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2.2. Стабилизаторы факторов, индуцируемых гипоксией (HIF), включая кобальт, </w:t>
      </w:r>
      <w:proofErr w:type="spellStart"/>
      <w:r w:rsidRPr="00242C44">
        <w:rPr>
          <w:rFonts w:ascii="Arial" w:hAnsi="Arial" w:cs="Arial"/>
          <w:sz w:val="20"/>
          <w:szCs w:val="20"/>
        </w:rPr>
        <w:t>молидустат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роксадустат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(FG-4592);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lastRenderedPageBreak/>
        <w:t>активаторы HIF, включая аргон, ксенон.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2.3. Гонадотропин хорионический (</w:t>
      </w:r>
      <w:proofErr w:type="spellStart"/>
      <w:r w:rsidRPr="00242C44">
        <w:rPr>
          <w:rFonts w:ascii="Arial" w:hAnsi="Arial" w:cs="Arial"/>
          <w:sz w:val="20"/>
          <w:szCs w:val="20"/>
        </w:rPr>
        <w:t>hCG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) и </w:t>
      </w:r>
      <w:proofErr w:type="spellStart"/>
      <w:r w:rsidRPr="00242C44">
        <w:rPr>
          <w:rFonts w:ascii="Arial" w:hAnsi="Arial" w:cs="Arial"/>
          <w:sz w:val="20"/>
          <w:szCs w:val="20"/>
        </w:rPr>
        <w:t>лютеинизирующий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гормон (LH) и их </w:t>
      </w:r>
      <w:proofErr w:type="spellStart"/>
      <w:r w:rsidRPr="00242C44">
        <w:rPr>
          <w:rFonts w:ascii="Arial" w:hAnsi="Arial" w:cs="Arial"/>
          <w:sz w:val="20"/>
          <w:szCs w:val="20"/>
        </w:rPr>
        <w:t>рилизинг-факторы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бусерелин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гонадорелин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лейпрорелин</w:t>
      </w:r>
      <w:proofErr w:type="spellEnd"/>
      <w:r w:rsidRPr="00242C44">
        <w:rPr>
          <w:rFonts w:ascii="Arial" w:hAnsi="Arial" w:cs="Arial"/>
          <w:sz w:val="20"/>
          <w:szCs w:val="20"/>
        </w:rPr>
        <w:t>), запрещены только для мужчин.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2.4. Кортикотропины и их </w:t>
      </w:r>
      <w:proofErr w:type="spellStart"/>
      <w:r w:rsidRPr="00242C44">
        <w:rPr>
          <w:rFonts w:ascii="Arial" w:hAnsi="Arial" w:cs="Arial"/>
          <w:sz w:val="20"/>
          <w:szCs w:val="20"/>
        </w:rPr>
        <w:t>рилизинг-факторы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например </w:t>
      </w:r>
      <w:proofErr w:type="spellStart"/>
      <w:r w:rsidRPr="00242C44">
        <w:rPr>
          <w:rFonts w:ascii="Arial" w:hAnsi="Arial" w:cs="Arial"/>
          <w:sz w:val="20"/>
          <w:szCs w:val="20"/>
        </w:rPr>
        <w:t>кортикорелин</w:t>
      </w:r>
      <w:proofErr w:type="spellEnd"/>
      <w:r w:rsidRPr="00242C44">
        <w:rPr>
          <w:rFonts w:ascii="Arial" w:hAnsi="Arial" w:cs="Arial"/>
          <w:sz w:val="20"/>
          <w:szCs w:val="20"/>
        </w:rPr>
        <w:t>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2.5. Гормон роста (GH) и его </w:t>
      </w:r>
      <w:proofErr w:type="spellStart"/>
      <w:r w:rsidRPr="00242C44">
        <w:rPr>
          <w:rFonts w:ascii="Arial" w:hAnsi="Arial" w:cs="Arial"/>
          <w:sz w:val="20"/>
          <w:szCs w:val="20"/>
        </w:rPr>
        <w:t>рилизинг-факторы</w:t>
      </w:r>
      <w:proofErr w:type="spellEnd"/>
      <w:r w:rsidRPr="00242C44">
        <w:rPr>
          <w:rFonts w:ascii="Arial" w:hAnsi="Arial" w:cs="Arial"/>
          <w:sz w:val="20"/>
          <w:szCs w:val="20"/>
        </w:rPr>
        <w:t>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рилизинг-гормон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гормона роста (GHRH) и его аналоги (CJC-1295, </w:t>
      </w:r>
      <w:proofErr w:type="spellStart"/>
      <w:r w:rsidRPr="00242C44">
        <w:rPr>
          <w:rFonts w:ascii="Arial" w:hAnsi="Arial" w:cs="Arial"/>
          <w:sz w:val="20"/>
          <w:szCs w:val="20"/>
        </w:rPr>
        <w:t>серморелин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тесаморелин</w:t>
      </w:r>
      <w:proofErr w:type="spellEnd"/>
      <w:r w:rsidRPr="00242C44">
        <w:rPr>
          <w:rFonts w:ascii="Arial" w:hAnsi="Arial" w:cs="Arial"/>
          <w:sz w:val="20"/>
          <w:szCs w:val="20"/>
        </w:rPr>
        <w:t>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секретогоги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гормона роста (GHS) (</w:t>
      </w:r>
      <w:proofErr w:type="spellStart"/>
      <w:r w:rsidRPr="00242C44">
        <w:rPr>
          <w:rFonts w:ascii="Arial" w:hAnsi="Arial" w:cs="Arial"/>
          <w:sz w:val="20"/>
          <w:szCs w:val="20"/>
        </w:rPr>
        <w:t>грелин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грелин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44">
        <w:rPr>
          <w:rFonts w:ascii="Arial" w:hAnsi="Arial" w:cs="Arial"/>
          <w:sz w:val="20"/>
          <w:szCs w:val="20"/>
        </w:rPr>
        <w:t>миметики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например </w:t>
      </w:r>
      <w:proofErr w:type="spellStart"/>
      <w:r w:rsidRPr="00242C44">
        <w:rPr>
          <w:rFonts w:ascii="Arial" w:hAnsi="Arial" w:cs="Arial"/>
          <w:sz w:val="20"/>
          <w:szCs w:val="20"/>
        </w:rPr>
        <w:t>анаморелин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ипаморелин</w:t>
      </w:r>
      <w:proofErr w:type="spellEnd"/>
      <w:r w:rsidRPr="00242C44">
        <w:rPr>
          <w:rFonts w:ascii="Arial" w:hAnsi="Arial" w:cs="Arial"/>
          <w:sz w:val="20"/>
          <w:szCs w:val="20"/>
        </w:rPr>
        <w:t>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рилизинг-пептиды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гормона роста (</w:t>
      </w:r>
      <w:proofErr w:type="spellStart"/>
      <w:r w:rsidRPr="00242C44">
        <w:rPr>
          <w:rFonts w:ascii="Arial" w:hAnsi="Arial" w:cs="Arial"/>
          <w:sz w:val="20"/>
          <w:szCs w:val="20"/>
        </w:rPr>
        <w:t>GHRPs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), например </w:t>
      </w:r>
      <w:proofErr w:type="spellStart"/>
      <w:r w:rsidRPr="00242C44">
        <w:rPr>
          <w:rFonts w:ascii="Arial" w:hAnsi="Arial" w:cs="Arial"/>
          <w:sz w:val="20"/>
          <w:szCs w:val="20"/>
        </w:rPr>
        <w:t>алексаморелин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GHRP-6, </w:t>
      </w:r>
      <w:proofErr w:type="spellStart"/>
      <w:r w:rsidRPr="00242C44">
        <w:rPr>
          <w:rFonts w:ascii="Arial" w:hAnsi="Arial" w:cs="Arial"/>
          <w:sz w:val="20"/>
          <w:szCs w:val="20"/>
        </w:rPr>
        <w:t>гексарелин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пралморелин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(GHRP-2).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Дополнительно запрещенные факторы роста: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гепатоцитарный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фактор роста (HGF);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инсулиноподобный фактор роста-1 (IGF-1) и его аналоги;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механические факторы роста (</w:t>
      </w:r>
      <w:proofErr w:type="spellStart"/>
      <w:r w:rsidRPr="00242C44">
        <w:rPr>
          <w:rFonts w:ascii="Arial" w:hAnsi="Arial" w:cs="Arial"/>
          <w:sz w:val="20"/>
          <w:szCs w:val="20"/>
        </w:rPr>
        <w:t>MGFs</w:t>
      </w:r>
      <w:proofErr w:type="spellEnd"/>
      <w:r w:rsidRPr="00242C44">
        <w:rPr>
          <w:rFonts w:ascii="Arial" w:hAnsi="Arial" w:cs="Arial"/>
          <w:sz w:val="20"/>
          <w:szCs w:val="20"/>
        </w:rPr>
        <w:t>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сосудисто-эндотелиальный фактор роста (VEGF);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тромбоцитарный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фактор роста (PDGF);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факторы роста </w:t>
      </w:r>
      <w:proofErr w:type="spellStart"/>
      <w:r w:rsidRPr="00242C44">
        <w:rPr>
          <w:rFonts w:ascii="Arial" w:hAnsi="Arial" w:cs="Arial"/>
          <w:sz w:val="20"/>
          <w:szCs w:val="20"/>
        </w:rPr>
        <w:t>фибропластов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FGFs</w:t>
      </w:r>
      <w:proofErr w:type="spellEnd"/>
      <w:r w:rsidRPr="00242C44">
        <w:rPr>
          <w:rFonts w:ascii="Arial" w:hAnsi="Arial" w:cs="Arial"/>
          <w:sz w:val="20"/>
          <w:szCs w:val="20"/>
        </w:rPr>
        <w:t>).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3. Гормоны и модуляторы метаболизма (S4)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3.1. Агенты, изменяющие функци</w:t>
      </w:r>
      <w:proofErr w:type="gramStart"/>
      <w:r w:rsidRPr="00242C44">
        <w:rPr>
          <w:rFonts w:ascii="Arial" w:hAnsi="Arial" w:cs="Arial"/>
          <w:sz w:val="20"/>
          <w:szCs w:val="20"/>
        </w:rPr>
        <w:t>ю(</w:t>
      </w:r>
      <w:proofErr w:type="gramEnd"/>
      <w:r w:rsidRPr="00242C44">
        <w:rPr>
          <w:rFonts w:ascii="Arial" w:hAnsi="Arial" w:cs="Arial"/>
          <w:sz w:val="20"/>
          <w:szCs w:val="20"/>
        </w:rPr>
        <w:t xml:space="preserve">-и) </w:t>
      </w:r>
      <w:proofErr w:type="spellStart"/>
      <w:r w:rsidRPr="00242C44">
        <w:rPr>
          <w:rFonts w:ascii="Arial" w:hAnsi="Arial" w:cs="Arial"/>
          <w:sz w:val="20"/>
          <w:szCs w:val="20"/>
        </w:rPr>
        <w:t>миостатина</w:t>
      </w:r>
      <w:proofErr w:type="spellEnd"/>
      <w:r w:rsidRPr="00242C44">
        <w:rPr>
          <w:rFonts w:ascii="Arial" w:hAnsi="Arial" w:cs="Arial"/>
          <w:sz w:val="20"/>
          <w:szCs w:val="20"/>
        </w:rPr>
        <w:t>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ингибиторы </w:t>
      </w:r>
      <w:proofErr w:type="spellStart"/>
      <w:r w:rsidRPr="00242C44">
        <w:rPr>
          <w:rFonts w:ascii="Arial" w:hAnsi="Arial" w:cs="Arial"/>
          <w:sz w:val="20"/>
          <w:szCs w:val="20"/>
        </w:rPr>
        <w:t>миостатина</w:t>
      </w:r>
      <w:proofErr w:type="spellEnd"/>
      <w:r w:rsidRPr="00242C44">
        <w:rPr>
          <w:rFonts w:ascii="Arial" w:hAnsi="Arial" w:cs="Arial"/>
          <w:sz w:val="20"/>
          <w:szCs w:val="20"/>
        </w:rPr>
        <w:t>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3.2. Модуляторы метаболизма: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3.2.1. Активаторы </w:t>
      </w:r>
      <w:proofErr w:type="spellStart"/>
      <w:r w:rsidRPr="00242C44">
        <w:rPr>
          <w:rFonts w:ascii="Arial" w:hAnsi="Arial" w:cs="Arial"/>
          <w:sz w:val="20"/>
          <w:szCs w:val="20"/>
        </w:rPr>
        <w:t>аденозинмонофосфат-активируемой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44">
        <w:rPr>
          <w:rFonts w:ascii="Arial" w:hAnsi="Arial" w:cs="Arial"/>
          <w:sz w:val="20"/>
          <w:szCs w:val="20"/>
        </w:rPr>
        <w:t>протеинкиназы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(AMPK): AICAR (5-амино-1-[3,4-дигидрокси-5-(гидроксиметил</w:t>
      </w:r>
      <w:proofErr w:type="gramStart"/>
      <w:r w:rsidRPr="00242C44">
        <w:rPr>
          <w:rFonts w:ascii="Arial" w:hAnsi="Arial" w:cs="Arial"/>
          <w:sz w:val="20"/>
          <w:szCs w:val="20"/>
        </w:rPr>
        <w:t>)о</w:t>
      </w:r>
      <w:proofErr w:type="gramEnd"/>
      <w:r w:rsidRPr="00242C44">
        <w:rPr>
          <w:rFonts w:ascii="Arial" w:hAnsi="Arial" w:cs="Arial"/>
          <w:sz w:val="20"/>
          <w:szCs w:val="20"/>
        </w:rPr>
        <w:t xml:space="preserve">ксолан-2-ил]имидазол-4-карбоксамид); </w:t>
      </w:r>
      <w:proofErr w:type="spellStart"/>
      <w:r w:rsidRPr="00242C44">
        <w:rPr>
          <w:rFonts w:ascii="Arial" w:hAnsi="Arial" w:cs="Arial"/>
          <w:sz w:val="20"/>
          <w:szCs w:val="20"/>
        </w:rPr>
        <w:t>агонисты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44">
        <w:rPr>
          <w:rFonts w:ascii="Arial" w:hAnsi="Arial" w:cs="Arial"/>
          <w:sz w:val="20"/>
          <w:szCs w:val="20"/>
        </w:rPr>
        <w:t>дельта-рецептора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активирующего пролиферацию </w:t>
      </w:r>
      <w:proofErr w:type="spellStart"/>
      <w:r w:rsidRPr="00242C44">
        <w:rPr>
          <w:rFonts w:ascii="Arial" w:hAnsi="Arial" w:cs="Arial"/>
          <w:sz w:val="20"/>
          <w:szCs w:val="20"/>
        </w:rPr>
        <w:t>пероксисом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(PPAR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61925" cy="2476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): GW 1516 (2-[2-метил-4-[[4-метил-2-[4-(трифторметил</w:t>
      </w:r>
      <w:proofErr w:type="gramStart"/>
      <w:r w:rsidRPr="00242C44">
        <w:rPr>
          <w:rFonts w:ascii="Arial" w:hAnsi="Arial" w:cs="Arial"/>
          <w:sz w:val="20"/>
          <w:szCs w:val="20"/>
        </w:rPr>
        <w:t>)ф</w:t>
      </w:r>
      <w:proofErr w:type="gramEnd"/>
      <w:r w:rsidRPr="00242C44">
        <w:rPr>
          <w:rFonts w:ascii="Arial" w:hAnsi="Arial" w:cs="Arial"/>
          <w:sz w:val="20"/>
          <w:szCs w:val="20"/>
        </w:rPr>
        <w:t>енил]-1,3-тиазол-5-ил]метилсульфанил]фенокси]уксусная кислота).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3.2.2. Инсулины и </w:t>
      </w:r>
      <w:proofErr w:type="spellStart"/>
      <w:r w:rsidRPr="00242C44">
        <w:rPr>
          <w:rFonts w:ascii="Arial" w:hAnsi="Arial" w:cs="Arial"/>
          <w:sz w:val="20"/>
          <w:szCs w:val="20"/>
        </w:rPr>
        <w:t>инсулин-миметики</w:t>
      </w:r>
      <w:proofErr w:type="spellEnd"/>
      <w:r w:rsidRPr="00242C44">
        <w:rPr>
          <w:rFonts w:ascii="Arial" w:hAnsi="Arial" w:cs="Arial"/>
          <w:sz w:val="20"/>
          <w:szCs w:val="20"/>
        </w:rPr>
        <w:t>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Запрещенные методы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4. Манипуляции с кровью и ее компонентами (M1)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4.1. Первичное или повторное введение любого количества </w:t>
      </w:r>
      <w:proofErr w:type="spellStart"/>
      <w:r w:rsidRPr="00242C44">
        <w:rPr>
          <w:rFonts w:ascii="Arial" w:hAnsi="Arial" w:cs="Arial"/>
          <w:sz w:val="20"/>
          <w:szCs w:val="20"/>
        </w:rPr>
        <w:t>аутологической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аллогенной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(гомологической) или </w:t>
      </w:r>
      <w:proofErr w:type="spellStart"/>
      <w:r w:rsidRPr="00242C44">
        <w:rPr>
          <w:rFonts w:ascii="Arial" w:hAnsi="Arial" w:cs="Arial"/>
          <w:sz w:val="20"/>
          <w:szCs w:val="20"/>
        </w:rPr>
        <w:t>гетерологической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крови или препаратов красных клеток крови любого происхождения в сердечнососудистую систему.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4.2. Искусственное улучшение процессов потребления, переноса или доставки кислорода: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перфторированные соединения;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эфапроксирал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(RSR13), модифицированные препараты гемоглобина (заменители крови на основе гемоглобина, </w:t>
      </w:r>
      <w:proofErr w:type="spellStart"/>
      <w:r w:rsidRPr="00242C44">
        <w:rPr>
          <w:rFonts w:ascii="Arial" w:hAnsi="Arial" w:cs="Arial"/>
          <w:sz w:val="20"/>
          <w:szCs w:val="20"/>
        </w:rPr>
        <w:t>микрокапсулированный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гемоглобин), за исключением введения дополнительного кислорода путем ингаляции.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4.3. Все формы внутрисосудистых манипуляций с кровью или ее компонентами физическими или химическими методами.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5. Химические и физические манипуляции (M2)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Внутривенные </w:t>
      </w:r>
      <w:proofErr w:type="spellStart"/>
      <w:r w:rsidRPr="00242C44">
        <w:rPr>
          <w:rFonts w:ascii="Arial" w:hAnsi="Arial" w:cs="Arial"/>
          <w:sz w:val="20"/>
          <w:szCs w:val="20"/>
        </w:rPr>
        <w:t>инфузии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и (или) инъекции в объеме более 50 мл в течение 6-часового периода, за исключением случаев оказания необходимой медицинской помощи в стационаре, хирургических процедур или при проведении клинических исследований,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6. Генный допинг (M3)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6.1. Перенос полимеров нуклеиновых кислот или аналогов нуклеиновых кислот.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6.2. Использование нормальных или генетически модифицированных клеток.</w:t>
      </w:r>
    </w:p>
    <w:p w:rsid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F8" w:rsidRDefault="000D68F8"/>
    <w:sectPr w:rsidR="000D68F8" w:rsidSect="003166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44"/>
    <w:rsid w:val="000D68F8"/>
    <w:rsid w:val="00242C44"/>
    <w:rsid w:val="007962D3"/>
    <w:rsid w:val="00BD55C6"/>
    <w:rsid w:val="00F4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74E4FE330F67D2771AD1392263CC4725C1D68978FA8C34DCBED8B1B1A70B2FB6379620843931EFi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4E4FE330F67D2771AD1392263CC4725C1D68978FA8C34DCBED8B1B1A70B2FB6379620843931EFi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2128</Words>
  <Characters>12131</Characters>
  <Application>Microsoft Office Word</Application>
  <DocSecurity>0</DocSecurity>
  <Lines>101</Lines>
  <Paragraphs>28</Paragraphs>
  <ScaleCrop>false</ScaleCrop>
  <Company/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</dc:creator>
  <cp:lastModifiedBy>Пользователь</cp:lastModifiedBy>
  <cp:revision>2</cp:revision>
  <dcterms:created xsi:type="dcterms:W3CDTF">2017-09-26T10:23:00Z</dcterms:created>
  <dcterms:modified xsi:type="dcterms:W3CDTF">2017-09-26T10:23:00Z</dcterms:modified>
</cp:coreProperties>
</file>